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F8" w:rsidRPr="00FC27F8" w:rsidRDefault="002E5434" w:rsidP="00FC27F8">
      <w:pPr>
        <w:jc w:val="center"/>
        <w:rPr>
          <w:b/>
          <w:sz w:val="28"/>
          <w:szCs w:val="28"/>
        </w:rPr>
      </w:pPr>
      <w:r w:rsidRPr="00FC27F8">
        <w:rPr>
          <w:b/>
          <w:sz w:val="28"/>
          <w:szCs w:val="28"/>
        </w:rPr>
        <w:t>ŠTVRŤROČNÁ SÚHRNNÁ SPRÁVA</w:t>
      </w:r>
    </w:p>
    <w:p w:rsidR="00526C2E" w:rsidRDefault="00526C2E" w:rsidP="00526C2E">
      <w:pPr>
        <w:jc w:val="center"/>
      </w:pPr>
      <w:r>
        <w:t xml:space="preserve">o podlimitných zákazkách podľa § 111 ods. 2 zákona a zákaziek s nízkou hodnotou podľa § 117 ods. 2 zákona o verejnom obstarávaní </w:t>
      </w:r>
      <w:r w:rsidR="00FC62BE">
        <w:t xml:space="preserve"> s cenami vyššími ako 5 000 E</w:t>
      </w:r>
      <w:r>
        <w:t>ur</w:t>
      </w:r>
      <w:r w:rsidR="00FC62BE">
        <w:t>.</w:t>
      </w:r>
    </w:p>
    <w:p w:rsidR="00FC27F8" w:rsidRDefault="00FC27F8" w:rsidP="00FC27F8">
      <w:pPr>
        <w:jc w:val="center"/>
      </w:pPr>
    </w:p>
    <w:p w:rsidR="00FC27F8" w:rsidRDefault="00FC27F8"/>
    <w:p w:rsidR="00FC27F8" w:rsidRDefault="00797197" w:rsidP="00C444A9">
      <w:pPr>
        <w:jc w:val="both"/>
      </w:pPr>
      <w:r>
        <w:t>Identifikácia</w:t>
      </w:r>
      <w:r w:rsidR="002E5434">
        <w:t xml:space="preserve"> verejného obstarávateľa: </w:t>
      </w:r>
    </w:p>
    <w:p w:rsidR="00C444A9" w:rsidRPr="00C444A9" w:rsidRDefault="00FC27F8" w:rsidP="00C444A9">
      <w:r w:rsidRPr="00C444A9">
        <w:t>Zriaďovateľ: Banskobystrický samosprávny kraj</w:t>
      </w:r>
      <w:r w:rsidRPr="00C444A9">
        <w:br/>
        <w:t>Názov: Spojená škola</w:t>
      </w:r>
      <w:r w:rsidRPr="00C444A9">
        <w:br/>
        <w:t>Adresa: Jarmočná 1, 992 80 Modrý Kameň</w:t>
      </w:r>
      <w:r w:rsidRPr="00C444A9">
        <w:br/>
        <w:t>IČO: 37956248</w:t>
      </w:r>
      <w:r w:rsidRPr="00C444A9">
        <w:br/>
        <w:t>DIČ: 2021888792</w:t>
      </w:r>
      <w:r w:rsidRPr="00C444A9">
        <w:br/>
        <w:t>Štatutár: Mgr. Mária Žišková</w:t>
      </w:r>
    </w:p>
    <w:p w:rsidR="00C444A9" w:rsidRDefault="00C444A9">
      <w:pPr>
        <w:rPr>
          <w:rFonts w:ascii="Verdana" w:hAnsi="Verdana"/>
          <w:sz w:val="18"/>
          <w:szCs w:val="18"/>
          <w:shd w:val="clear" w:color="auto" w:fill="F8F2E1"/>
        </w:rPr>
      </w:pPr>
    </w:p>
    <w:p w:rsidR="00C444A9" w:rsidRDefault="00650C4E" w:rsidP="00C444A9">
      <w:r>
        <w:t>a obdobie: od 01.07</w:t>
      </w:r>
      <w:r w:rsidR="00C444A9">
        <w:t>.201</w:t>
      </w:r>
      <w:r>
        <w:t>6 do 30.09</w:t>
      </w:r>
      <w:bookmarkStart w:id="0" w:name="_GoBack"/>
      <w:bookmarkEnd w:id="0"/>
      <w:r w:rsidR="00C444A9">
        <w:t xml:space="preserve">.2016 </w:t>
      </w:r>
    </w:p>
    <w:p w:rsidR="00C444A9" w:rsidRPr="00C444A9" w:rsidRDefault="00C444A9">
      <w:pPr>
        <w:rPr>
          <w:rFonts w:ascii="Verdana" w:hAnsi="Verdana"/>
          <w:sz w:val="18"/>
          <w:szCs w:val="18"/>
          <w:shd w:val="clear" w:color="auto" w:fill="F8F2E1"/>
        </w:rPr>
      </w:pPr>
    </w:p>
    <w:p w:rsidR="00FC27F8" w:rsidRPr="00FC27F8" w:rsidRDefault="00FC27F8" w:rsidP="00FC27F8">
      <w:pPr>
        <w:jc w:val="center"/>
        <w:rPr>
          <w:b/>
        </w:rPr>
      </w:pPr>
      <w:r w:rsidRPr="00FC27F8">
        <w:rPr>
          <w:b/>
        </w:rPr>
        <w:t>n e g a t í v n e</w:t>
      </w:r>
    </w:p>
    <w:p w:rsidR="00FC27F8" w:rsidRDefault="00FC27F8"/>
    <w:tbl>
      <w:tblPr>
        <w:tblStyle w:val="Mriekatabuky"/>
        <w:tblW w:w="0" w:type="auto"/>
        <w:tblLook w:val="04A0"/>
      </w:tblPr>
      <w:tblGrid>
        <w:gridCol w:w="562"/>
        <w:gridCol w:w="3778"/>
        <w:gridCol w:w="2305"/>
        <w:gridCol w:w="2417"/>
      </w:tblGrid>
      <w:tr w:rsidR="00C444A9" w:rsidTr="00C444A9">
        <w:trPr>
          <w:trHeight w:val="458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C444A9" w:rsidRDefault="00C444A9" w:rsidP="00C444A9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778" w:type="dxa"/>
            <w:shd w:val="clear" w:color="auto" w:fill="DEEAF6" w:themeFill="accent1" w:themeFillTint="33"/>
            <w:vAlign w:val="center"/>
          </w:tcPr>
          <w:p w:rsidR="00C444A9" w:rsidRDefault="00C444A9" w:rsidP="00C444A9">
            <w:r>
              <w:t>Predmet zákazky</w:t>
            </w:r>
          </w:p>
        </w:tc>
        <w:tc>
          <w:tcPr>
            <w:tcW w:w="2305" w:type="dxa"/>
            <w:shd w:val="clear" w:color="auto" w:fill="DEEAF6" w:themeFill="accent1" w:themeFillTint="33"/>
            <w:vAlign w:val="center"/>
          </w:tcPr>
          <w:p w:rsidR="00C444A9" w:rsidRDefault="00C444A9" w:rsidP="00C444A9">
            <w:r>
              <w:t>Hodnota zákazky</w:t>
            </w:r>
          </w:p>
        </w:tc>
        <w:tc>
          <w:tcPr>
            <w:tcW w:w="2417" w:type="dxa"/>
            <w:shd w:val="clear" w:color="auto" w:fill="DEEAF6" w:themeFill="accent1" w:themeFillTint="33"/>
            <w:vAlign w:val="center"/>
          </w:tcPr>
          <w:p w:rsidR="00C444A9" w:rsidRDefault="00C444A9" w:rsidP="00C444A9">
            <w:r>
              <w:t>Identifikácia dodávateľa</w:t>
            </w:r>
          </w:p>
        </w:tc>
      </w:tr>
      <w:tr w:rsidR="00C444A9" w:rsidTr="00C444A9">
        <w:trPr>
          <w:trHeight w:val="448"/>
        </w:trPr>
        <w:tc>
          <w:tcPr>
            <w:tcW w:w="562" w:type="dxa"/>
          </w:tcPr>
          <w:p w:rsidR="00C444A9" w:rsidRDefault="00C444A9">
            <w:r>
              <w:t>-</w:t>
            </w:r>
          </w:p>
        </w:tc>
        <w:tc>
          <w:tcPr>
            <w:tcW w:w="3778" w:type="dxa"/>
          </w:tcPr>
          <w:p w:rsidR="00C444A9" w:rsidRDefault="00C444A9">
            <w:r>
              <w:t>-</w:t>
            </w:r>
          </w:p>
        </w:tc>
        <w:tc>
          <w:tcPr>
            <w:tcW w:w="2305" w:type="dxa"/>
          </w:tcPr>
          <w:p w:rsidR="00C444A9" w:rsidRDefault="00C444A9">
            <w:r>
              <w:t>-</w:t>
            </w:r>
          </w:p>
        </w:tc>
        <w:tc>
          <w:tcPr>
            <w:tcW w:w="2417" w:type="dxa"/>
          </w:tcPr>
          <w:p w:rsidR="00C444A9" w:rsidRDefault="00C444A9">
            <w:r>
              <w:t>-</w:t>
            </w:r>
          </w:p>
        </w:tc>
      </w:tr>
    </w:tbl>
    <w:p w:rsidR="00FC27F8" w:rsidRDefault="00FC27F8"/>
    <w:p w:rsidR="00C444A9" w:rsidRDefault="00C444A9"/>
    <w:p w:rsidR="00C444A9" w:rsidRDefault="00C444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4A9" w:rsidRDefault="00C444A9" w:rsidP="00C444A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Mária Žišková </w:t>
      </w:r>
      <w:proofErr w:type="spellStart"/>
      <w:r>
        <w:t>v.r</w:t>
      </w:r>
      <w:proofErr w:type="spellEnd"/>
      <w:r>
        <w:t>.</w:t>
      </w:r>
    </w:p>
    <w:p w:rsidR="00C444A9" w:rsidRDefault="00C444A9" w:rsidP="00C444A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riaditeľka Spojenej školy</w:t>
      </w:r>
    </w:p>
    <w:p w:rsidR="00C444A9" w:rsidRDefault="00C444A9" w:rsidP="00C444A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Modrý Kameň</w:t>
      </w:r>
    </w:p>
    <w:sectPr w:rsidR="00C444A9" w:rsidSect="004E1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434"/>
    <w:rsid w:val="002156E0"/>
    <w:rsid w:val="002E5434"/>
    <w:rsid w:val="004E1808"/>
    <w:rsid w:val="00526C2E"/>
    <w:rsid w:val="005947C4"/>
    <w:rsid w:val="00625DC1"/>
    <w:rsid w:val="00650C4E"/>
    <w:rsid w:val="00797197"/>
    <w:rsid w:val="00C444A9"/>
    <w:rsid w:val="00FC27F8"/>
    <w:rsid w:val="00FC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18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C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Stevkova</dc:creator>
  <cp:keywords/>
  <dc:description/>
  <cp:lastModifiedBy>Monika</cp:lastModifiedBy>
  <cp:revision>4</cp:revision>
  <dcterms:created xsi:type="dcterms:W3CDTF">2016-11-07T11:59:00Z</dcterms:created>
  <dcterms:modified xsi:type="dcterms:W3CDTF">2016-11-08T13:10:00Z</dcterms:modified>
</cp:coreProperties>
</file>